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BB86" w14:textId="77777777" w:rsidR="00B32FD3" w:rsidRPr="002464BB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64B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53F891" w14:textId="77777777" w:rsidR="00A47996" w:rsidRPr="002464BB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hAnsi="Times New Roman"/>
          <w:sz w:val="24"/>
          <w:szCs w:val="24"/>
        </w:rPr>
        <w:t>(відповідно до пункту 4</w:t>
      </w:r>
      <w:r w:rsidRPr="002464B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464BB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14:paraId="6473BA4D" w14:textId="77777777" w:rsidR="00B32FD3" w:rsidRPr="002464BB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46BEFDD4" w14:textId="77777777" w:rsidR="00F4079B" w:rsidRPr="002464BB" w:rsidRDefault="00F4079B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81C9066" w14:textId="77777777" w:rsidR="00350A6E" w:rsidRPr="002464BB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ADC5F7C" w14:textId="7656EF5A" w:rsidR="00B32FD3" w:rsidRPr="00E3791E" w:rsidRDefault="00B32FD3" w:rsidP="00E3791E">
      <w:pPr>
        <w:pStyle w:val="1"/>
        <w:jc w:val="both"/>
        <w:rPr>
          <w:bCs/>
          <w:color w:val="000000" w:themeColor="text1"/>
          <w:highlight w:val="yellow"/>
          <w:lang w:val="uk-UA"/>
        </w:rPr>
      </w:pPr>
      <w:r w:rsidRPr="00EC0FF5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proofErr w:type="spellStart"/>
      <w:r w:rsidR="00E3791E" w:rsidRPr="00E3791E">
        <w:t>Великожитинський</w:t>
      </w:r>
      <w:proofErr w:type="spellEnd"/>
      <w:r w:rsidR="00E3791E" w:rsidRPr="00E3791E">
        <w:t xml:space="preserve"> заклад дошкільної освіти (дитячий садок) загального розвитку "Колосок" </w:t>
      </w:r>
      <w:proofErr w:type="spellStart"/>
      <w:r w:rsidR="00E3791E" w:rsidRPr="00E3791E">
        <w:t>Шпанівської</w:t>
      </w:r>
      <w:proofErr w:type="spellEnd"/>
      <w:r w:rsidR="00E3791E" w:rsidRPr="00E3791E">
        <w:t xml:space="preserve"> сільської ради Рівненського району Рівненської області</w:t>
      </w:r>
      <w:r w:rsidR="0054449A" w:rsidRPr="00EC0FF5">
        <w:t xml:space="preserve">; </w:t>
      </w:r>
      <w:r w:rsidR="00E3791E" w:rsidRPr="004E168C">
        <w:rPr>
          <w:color w:val="000000"/>
          <w:lang w:val="uk-UA"/>
        </w:rPr>
        <w:t>35340, вул. Рівненська, 76 Б, с. Великий Житин, Рівненський район, Рівненська область</w:t>
      </w:r>
      <w:r w:rsidRPr="00E3791E">
        <w:t xml:space="preserve">; код за ЄДРПОУ – </w:t>
      </w:r>
      <w:r w:rsidR="00E3791E" w:rsidRPr="00E3791E">
        <w:t>39997381</w:t>
      </w:r>
      <w:r w:rsidRPr="00E3791E">
        <w:t xml:space="preserve">; </w:t>
      </w:r>
      <w:proofErr w:type="spellStart"/>
      <w:r w:rsidRPr="00E3791E">
        <w:t>категорія</w:t>
      </w:r>
      <w:proofErr w:type="spellEnd"/>
      <w:r w:rsidRPr="00E3791E">
        <w:t xml:space="preserve"> </w:t>
      </w:r>
      <w:proofErr w:type="spellStart"/>
      <w:r w:rsidRPr="00E3791E">
        <w:t>замовника</w:t>
      </w:r>
      <w:proofErr w:type="spellEnd"/>
      <w:r w:rsidRPr="00E3791E">
        <w:t xml:space="preserve"> – </w:t>
      </w:r>
      <w:r w:rsidR="00522821" w:rsidRPr="00E3791E">
        <w:t>юридична особа, яка забезпечує потреби держави або територіальної громади</w:t>
      </w:r>
      <w:r w:rsidRPr="00E3791E">
        <w:t>.</w:t>
      </w:r>
    </w:p>
    <w:p w14:paraId="23480E5C" w14:textId="13EB2259" w:rsidR="00562696" w:rsidRPr="003758AA" w:rsidRDefault="00B32FD3" w:rsidP="00D169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5B7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54449A" w:rsidRPr="0095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упівлі (лотів) (за наявності): 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021-2015: 45210000-2 - Будівництво будівель «Нове будівництво сховища на території </w:t>
      </w:r>
      <w:proofErr w:type="spellStart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Бармаківського</w:t>
      </w:r>
      <w:proofErr w:type="spellEnd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дошкільної освіти (дитячий садок) "Джерельце" </w:t>
      </w:r>
      <w:proofErr w:type="spellStart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Шпанівської</w:t>
      </w:r>
      <w:proofErr w:type="spellEnd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сільської ради Рівненського району Рівненської області на вул. Шкільна, 14 в </w:t>
      </w:r>
      <w:proofErr w:type="spellStart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с.Бармаки</w:t>
      </w:r>
      <w:proofErr w:type="spellEnd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Шпанівської</w:t>
      </w:r>
      <w:proofErr w:type="spellEnd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сільської ради Рівненського району Рівненської області»</w:t>
      </w:r>
    </w:p>
    <w:p w14:paraId="1E5BB212" w14:textId="7CAD7CE3" w:rsidR="00C8307C" w:rsidRPr="002464BB" w:rsidRDefault="00B32FD3" w:rsidP="00E06F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eastAsia="Times New Roman" w:hAnsi="Times New Roman"/>
          <w:sz w:val="24"/>
          <w:szCs w:val="24"/>
          <w:lang w:eastAsia="ru-RU"/>
        </w:rPr>
        <w:t>Ідентифікатор закупівлі:</w:t>
      </w:r>
      <w:r w:rsidR="00EC0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UA-2023-04-26-002766-a</w:t>
      </w:r>
    </w:p>
    <w:p w14:paraId="4A90ABE1" w14:textId="77777777" w:rsidR="00E06FF5" w:rsidRPr="002464BB" w:rsidRDefault="00B32FD3" w:rsidP="00E06F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закупівлі: </w:t>
      </w:r>
    </w:p>
    <w:tbl>
      <w:tblPr>
        <w:tblStyle w:val="a5"/>
        <w:tblpPr w:leftFromText="180" w:rightFromText="180" w:vertAnchor="text" w:horzAnchor="page" w:tblpX="1645" w:tblpY="11"/>
        <w:tblOverlap w:val="never"/>
        <w:tblW w:w="9464" w:type="dxa"/>
        <w:tblLook w:val="04A0" w:firstRow="1" w:lastRow="0" w:firstColumn="1" w:lastColumn="0" w:noHBand="0" w:noVBand="1"/>
      </w:tblPr>
      <w:tblGrid>
        <w:gridCol w:w="939"/>
        <w:gridCol w:w="2536"/>
        <w:gridCol w:w="5989"/>
      </w:tblGrid>
      <w:tr w:rsidR="002464BB" w:rsidRPr="002464BB" w14:paraId="12FE97F9" w14:textId="77777777" w:rsidTr="002464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DDA" w14:textId="77777777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347" w14:textId="4698C77E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CB49" w14:textId="5C0D7510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Технічні та якісні характеристик</w:t>
            </w:r>
            <w:r w:rsidR="00CC32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</w:t>
            </w:r>
          </w:p>
        </w:tc>
      </w:tr>
      <w:tr w:rsidR="002464BB" w:rsidRPr="002464BB" w14:paraId="3E5085CE" w14:textId="77777777" w:rsidTr="002464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6E0" w14:textId="77777777" w:rsidR="002464BB" w:rsidRPr="002464BB" w:rsidRDefault="002464BB" w:rsidP="002464B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AC9" w14:textId="666F81C2" w:rsidR="002464BB" w:rsidRPr="002464BB" w:rsidRDefault="00CC3270" w:rsidP="00B959A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3D7" w14:textId="0038836E" w:rsidR="002464BB" w:rsidRPr="002464BB" w:rsidRDefault="00CC3270" w:rsidP="002464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270">
              <w:rPr>
                <w:rFonts w:ascii="Times New Roman" w:hAnsi="Times New Roman"/>
                <w:sz w:val="24"/>
                <w:szCs w:val="24"/>
                <w:lang w:val="uk-UA"/>
              </w:rPr>
              <w:t>Роботи повинні виконуватись відповідно до державних будівельних норм, Постанови КМУ від 26 жовтня 2011 р. № 1107, тощо</w:t>
            </w:r>
          </w:p>
        </w:tc>
      </w:tr>
    </w:tbl>
    <w:p w14:paraId="1134C3FB" w14:textId="145D31CF" w:rsidR="00FA50FB" w:rsidRPr="002464BB" w:rsidRDefault="0007412E" w:rsidP="00206E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</w:t>
      </w:r>
      <w:r w:rsidR="00B32FD3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озмір</w:t>
      </w: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32FD3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бюджетного призначення:</w:t>
      </w:r>
      <w:r w:rsidR="00FA50FB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 xml:space="preserve">закупівля здійснюється на очікувану вартість потреби </w:t>
      </w:r>
      <w:r w:rsidR="00206EDF" w:rsidRPr="002464B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 xml:space="preserve"> 2023 р</w:t>
      </w:r>
      <w:r w:rsidR="00E06FF5" w:rsidRPr="002464BB">
        <w:rPr>
          <w:rFonts w:ascii="Times New Roman" w:hAnsi="Times New Roman"/>
          <w:sz w:val="24"/>
          <w:szCs w:val="24"/>
          <w:shd w:val="clear" w:color="auto" w:fill="FFFFFF"/>
        </w:rPr>
        <w:t>ік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01B8C70" w14:textId="596F4F97" w:rsidR="0071044F" w:rsidRPr="002464BB" w:rsidRDefault="00B32FD3" w:rsidP="007104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71044F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період 01 січня 2023 року – 31 </w:t>
      </w:r>
      <w:r w:rsidR="00206ED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>грудня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 року становить </w:t>
      </w:r>
      <w:r w:rsidR="00E3791E">
        <w:rPr>
          <w:rFonts w:ascii="Times New Roman" w:eastAsia="SimSun" w:hAnsi="Times New Roman"/>
          <w:color w:val="000000" w:themeColor="text1"/>
          <w:kern w:val="3"/>
          <w:sz w:val="24"/>
          <w:szCs w:val="24"/>
          <w:lang w:eastAsia="zh-CN" w:bidi="hi-IN"/>
        </w:rPr>
        <w:t>3 691 897,20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грн.</w:t>
      </w:r>
    </w:p>
    <w:p w14:paraId="1C849504" w14:textId="247B616D" w:rsidR="0007412E" w:rsidRPr="002464BB" w:rsidRDefault="0071044F" w:rsidP="00206E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hAnsi="Times New Roman"/>
          <w:sz w:val="24"/>
          <w:szCs w:val="24"/>
        </w:rPr>
        <w:t xml:space="preserve">Очікувана вартість предмету закупівлі визначена виходячи з необхідної кількості </w:t>
      </w:r>
      <w:r w:rsidR="001B0F72">
        <w:rPr>
          <w:rFonts w:ascii="Times New Roman" w:hAnsi="Times New Roman"/>
          <w:sz w:val="24"/>
          <w:szCs w:val="24"/>
        </w:rPr>
        <w:t>пального</w:t>
      </w:r>
      <w:r w:rsidRPr="002464BB">
        <w:rPr>
          <w:rFonts w:ascii="Times New Roman" w:hAnsi="Times New Roman"/>
          <w:sz w:val="24"/>
          <w:szCs w:val="24"/>
        </w:rPr>
        <w:t xml:space="preserve"> на відповідний період та ціни на </w:t>
      </w:r>
      <w:r w:rsidR="00E06FF5" w:rsidRPr="002464BB">
        <w:rPr>
          <w:rFonts w:ascii="Times New Roman" w:hAnsi="Times New Roman"/>
          <w:sz w:val="24"/>
          <w:szCs w:val="24"/>
        </w:rPr>
        <w:t>продукцію</w:t>
      </w:r>
      <w:r w:rsidRPr="002464BB">
        <w:rPr>
          <w:rFonts w:ascii="Times New Roman" w:hAnsi="Times New Roman"/>
          <w:sz w:val="24"/>
          <w:szCs w:val="24"/>
        </w:rPr>
        <w:t>.</w:t>
      </w:r>
    </w:p>
    <w:sectPr w:rsidR="0007412E" w:rsidRPr="002464BB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2C497A"/>
    <w:multiLevelType w:val="hybridMultilevel"/>
    <w:tmpl w:val="518C0310"/>
    <w:lvl w:ilvl="0" w:tplc="1000000F">
      <w:start w:val="1"/>
      <w:numFmt w:val="decimal"/>
      <w:lvlText w:val="%1."/>
      <w:lvlJc w:val="left"/>
      <w:pPr>
        <w:ind w:left="1069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36185"/>
    <w:multiLevelType w:val="multilevel"/>
    <w:tmpl w:val="FA24EF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FD3"/>
    <w:rsid w:val="0007412E"/>
    <w:rsid w:val="001B0F72"/>
    <w:rsid w:val="001D343E"/>
    <w:rsid w:val="00206EDF"/>
    <w:rsid w:val="002228AD"/>
    <w:rsid w:val="002464BB"/>
    <w:rsid w:val="00350A6E"/>
    <w:rsid w:val="003758AA"/>
    <w:rsid w:val="004353FE"/>
    <w:rsid w:val="00522821"/>
    <w:rsid w:val="0054449A"/>
    <w:rsid w:val="00547BD1"/>
    <w:rsid w:val="00562696"/>
    <w:rsid w:val="0064187B"/>
    <w:rsid w:val="0064514B"/>
    <w:rsid w:val="0071044F"/>
    <w:rsid w:val="007D57DB"/>
    <w:rsid w:val="00823C5A"/>
    <w:rsid w:val="0085165F"/>
    <w:rsid w:val="00876CEC"/>
    <w:rsid w:val="00880C4D"/>
    <w:rsid w:val="008E70E6"/>
    <w:rsid w:val="009525B7"/>
    <w:rsid w:val="009D3DC4"/>
    <w:rsid w:val="009F795D"/>
    <w:rsid w:val="00A47996"/>
    <w:rsid w:val="00B32FD3"/>
    <w:rsid w:val="00B5123A"/>
    <w:rsid w:val="00B655F5"/>
    <w:rsid w:val="00B959A5"/>
    <w:rsid w:val="00C8307C"/>
    <w:rsid w:val="00CC3270"/>
    <w:rsid w:val="00D36B19"/>
    <w:rsid w:val="00D77CC8"/>
    <w:rsid w:val="00E06FF5"/>
    <w:rsid w:val="00E3791E"/>
    <w:rsid w:val="00E8719F"/>
    <w:rsid w:val="00EC0FF5"/>
    <w:rsid w:val="00ED37A8"/>
    <w:rsid w:val="00F4079B"/>
    <w:rsid w:val="00F6751B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448"/>
  <w15:docId w15:val="{E9E3789B-F0A2-4EA9-A381-23B434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название табл/рис,заголовок 1.1,Elenco Normale,Список уровня 2,Details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Numbered List Знак,название табл/рис Знак,заголовок 1.1 Знак,Elenco Normale Знак,Список уровня 2 Знак,Details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rsid w:val="00206EDF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46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E3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Ігор Потайчук</cp:lastModifiedBy>
  <cp:revision>30</cp:revision>
  <cp:lastPrinted>2021-11-03T08:10:00Z</cp:lastPrinted>
  <dcterms:created xsi:type="dcterms:W3CDTF">2021-08-26T12:15:00Z</dcterms:created>
  <dcterms:modified xsi:type="dcterms:W3CDTF">2023-04-26T09:04:00Z</dcterms:modified>
</cp:coreProperties>
</file>