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BB86" w14:textId="77777777" w:rsidR="00B32FD3" w:rsidRPr="00204038" w:rsidRDefault="00B32FD3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53F891" w14:textId="77777777" w:rsidR="00A47996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14:paraId="6473BA4D" w14:textId="77777777" w:rsidR="00B32FD3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46BEFDD4" w14:textId="77777777" w:rsidR="00F4079B" w:rsidRDefault="00F4079B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81C9066" w14:textId="77777777" w:rsidR="00350A6E" w:rsidRPr="00204038" w:rsidRDefault="00350A6E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ADC5F7C" w14:textId="09DFA3E7" w:rsidR="00B32FD3" w:rsidRPr="00562696" w:rsidRDefault="00B32FD3" w:rsidP="00876CE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proofErr w:type="spellStart"/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Великожитинський</w:t>
      </w:r>
      <w:proofErr w:type="spellEnd"/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 дошкільної освіти (дитячий садок) загального розвитку «Колосок»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 Ш</w:t>
      </w:r>
      <w:proofErr w:type="spellStart"/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>панівської</w:t>
      </w:r>
      <w:proofErr w:type="spellEnd"/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 сільської ради Рівненського району Рівненської області</w:t>
      </w:r>
      <w:r w:rsidR="0054449A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>353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>, Україна, Рівненська обл</w:t>
      </w:r>
      <w:r w:rsidR="0064514B">
        <w:rPr>
          <w:rFonts w:ascii="Times New Roman" w:eastAsia="Times New Roman" w:hAnsi="Times New Roman"/>
          <w:sz w:val="24"/>
          <w:szCs w:val="24"/>
          <w:lang w:eastAsia="ru-RU"/>
        </w:rPr>
        <w:t>асть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4514B">
        <w:rPr>
          <w:rFonts w:ascii="Times New Roman" w:eastAsia="Times New Roman" w:hAnsi="Times New Roman"/>
          <w:sz w:val="24"/>
          <w:szCs w:val="24"/>
          <w:lang w:eastAsia="ru-RU"/>
        </w:rPr>
        <w:t xml:space="preserve">Рівненський район, 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Великий Житин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, вулиця 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Рівненська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будинок 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76Б</w:t>
      </w:r>
      <w:r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39997381</w:t>
      </w:r>
      <w:r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522821" w:rsidRPr="00562696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</w:t>
      </w:r>
      <w:r w:rsidRPr="005626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480E5C" w14:textId="74AF7751" w:rsidR="00562696" w:rsidRPr="00562696" w:rsidRDefault="00B32FD3" w:rsidP="00876CE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49A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54449A" w:rsidRPr="00544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упівлі (лотів) (за наявності): 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Електрична енергія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, ДК 021:2015 – </w:t>
      </w:r>
      <w:r w:rsidR="00E8719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8719F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7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696" w:rsidRPr="0056269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206EDF">
        <w:rPr>
          <w:rFonts w:ascii="Times New Roman" w:eastAsia="Times New Roman" w:hAnsi="Times New Roman"/>
          <w:sz w:val="24"/>
          <w:szCs w:val="24"/>
          <w:lang w:eastAsia="ru-RU"/>
        </w:rPr>
        <w:t>Електрична енергія</w:t>
      </w:r>
    </w:p>
    <w:p w14:paraId="1E5BB212" w14:textId="033A23A2" w:rsidR="00C8307C" w:rsidRPr="00E8719F" w:rsidRDefault="00B32FD3" w:rsidP="00876CE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1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8307C" w:rsidRPr="00E8719F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E8719F" w:rsidRPr="00E8719F">
        <w:rPr>
          <w:rFonts w:ascii="Times New Roman" w:hAnsi="Times New Roman"/>
          <w:sz w:val="24"/>
          <w:szCs w:val="24"/>
        </w:rPr>
        <w:t>202</w:t>
      </w:r>
      <w:r w:rsidR="0071044F">
        <w:rPr>
          <w:rFonts w:ascii="Times New Roman" w:hAnsi="Times New Roman"/>
          <w:sz w:val="24"/>
          <w:szCs w:val="24"/>
        </w:rPr>
        <w:t>2</w:t>
      </w:r>
      <w:r w:rsidR="00E8719F" w:rsidRPr="00E8719F">
        <w:rPr>
          <w:rFonts w:ascii="Times New Roman" w:hAnsi="Times New Roman"/>
          <w:sz w:val="24"/>
          <w:szCs w:val="24"/>
        </w:rPr>
        <w:t>-</w:t>
      </w:r>
      <w:r w:rsidR="0071044F">
        <w:rPr>
          <w:rFonts w:ascii="Times New Roman" w:hAnsi="Times New Roman"/>
          <w:sz w:val="24"/>
          <w:szCs w:val="24"/>
        </w:rPr>
        <w:t>1</w:t>
      </w:r>
      <w:r w:rsidR="00206EDF">
        <w:rPr>
          <w:rFonts w:ascii="Times New Roman" w:hAnsi="Times New Roman"/>
          <w:sz w:val="24"/>
          <w:szCs w:val="24"/>
        </w:rPr>
        <w:t>2</w:t>
      </w:r>
      <w:r w:rsidR="0071044F">
        <w:rPr>
          <w:rFonts w:ascii="Times New Roman" w:hAnsi="Times New Roman"/>
          <w:sz w:val="24"/>
          <w:szCs w:val="24"/>
        </w:rPr>
        <w:t>-1</w:t>
      </w:r>
      <w:r w:rsidR="00206EDF">
        <w:rPr>
          <w:rFonts w:ascii="Times New Roman" w:hAnsi="Times New Roman"/>
          <w:sz w:val="24"/>
          <w:szCs w:val="24"/>
        </w:rPr>
        <w:t>5</w:t>
      </w:r>
      <w:r w:rsidR="00E8719F" w:rsidRPr="00E8719F">
        <w:rPr>
          <w:rFonts w:ascii="Times New Roman" w:hAnsi="Times New Roman"/>
          <w:sz w:val="24"/>
          <w:szCs w:val="24"/>
        </w:rPr>
        <w:t>-</w:t>
      </w:r>
      <w:r w:rsidR="00206EDF">
        <w:rPr>
          <w:rFonts w:ascii="Times New Roman" w:hAnsi="Times New Roman"/>
          <w:sz w:val="24"/>
          <w:szCs w:val="24"/>
        </w:rPr>
        <w:t>016714</w:t>
      </w:r>
      <w:r w:rsidR="00D77CC8">
        <w:rPr>
          <w:rFonts w:ascii="Times New Roman" w:hAnsi="Times New Roman"/>
          <w:sz w:val="24"/>
          <w:szCs w:val="24"/>
        </w:rPr>
        <w:t>-а</w:t>
      </w:r>
    </w:p>
    <w:p w14:paraId="5343F3DD" w14:textId="77777777" w:rsidR="00206EDF" w:rsidRPr="00206EDF" w:rsidRDefault="00B32FD3" w:rsidP="00206EDF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6EDF">
        <w:rPr>
          <w:rFonts w:ascii="Times New Roman" w:hAnsi="Times New Roman"/>
          <w:sz w:val="24"/>
          <w:szCs w:val="24"/>
        </w:rPr>
        <w:t xml:space="preserve"> </w:t>
      </w:r>
      <w:r w:rsidR="00E8719F" w:rsidRPr="00206EDF">
        <w:rPr>
          <w:rFonts w:ascii="Times New Roman" w:hAnsi="Times New Roman"/>
          <w:sz w:val="24"/>
          <w:szCs w:val="24"/>
        </w:rPr>
        <w:br/>
      </w:r>
      <w:r w:rsidR="00206EDF" w:rsidRPr="00206EDF">
        <w:rPr>
          <w:rFonts w:ascii="Times New Roman" w:eastAsia="Times New Roman" w:hAnsi="Times New Roman"/>
          <w:sz w:val="24"/>
          <w:szCs w:val="24"/>
          <w:lang w:eastAsia="ru-RU"/>
        </w:rPr>
        <w:t>Якість електричної енергії - це сукупність властивостей електричної енергії відповідно до встановлених стандартів, які визначають ступінь її придатності для використання за призначення.</w:t>
      </w:r>
    </w:p>
    <w:p w14:paraId="70EF43FE" w14:textId="77777777" w:rsidR="00206EDF" w:rsidRPr="00206EDF" w:rsidRDefault="00206EDF" w:rsidP="00206EDF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DF">
        <w:rPr>
          <w:rFonts w:ascii="Times New Roman" w:eastAsia="Times New Roman" w:hAnsi="Times New Roman"/>
          <w:sz w:val="24"/>
          <w:szCs w:val="24"/>
          <w:lang w:eastAsia="ru-RU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0B1E6ED4" w14:textId="77777777" w:rsidR="00206EDF" w:rsidRPr="00206EDF" w:rsidRDefault="00206EDF" w:rsidP="00206EDF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EDF">
        <w:rPr>
          <w:rFonts w:ascii="Times New Roman" w:eastAsia="Times New Roman" w:hAnsi="Times New Roman"/>
          <w:sz w:val="24"/>
          <w:szCs w:val="24"/>
          <w:lang w:eastAsia="ru-RU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14:paraId="1134C3FB" w14:textId="1F65EBEA" w:rsidR="00FA50FB" w:rsidRPr="00206EDF" w:rsidRDefault="0007412E" w:rsidP="00206E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ED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</w:t>
      </w:r>
      <w:r w:rsidR="00B32FD3" w:rsidRPr="00206EDF">
        <w:rPr>
          <w:rFonts w:ascii="Times New Roman" w:eastAsia="Times New Roman" w:hAnsi="Times New Roman"/>
          <w:b/>
          <w:sz w:val="24"/>
          <w:szCs w:val="24"/>
          <w:lang w:eastAsia="ru-RU"/>
        </w:rPr>
        <w:t>озмір</w:t>
      </w:r>
      <w:r w:rsidRPr="00206ED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32FD3" w:rsidRPr="00206E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бюджетного призначення:</w:t>
      </w:r>
      <w:r w:rsidR="00FA50FB" w:rsidRPr="00206E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751B" w:rsidRPr="00206EDF">
        <w:rPr>
          <w:rFonts w:ascii="Times New Roman" w:hAnsi="Times New Roman"/>
          <w:sz w:val="24"/>
          <w:szCs w:val="24"/>
          <w:shd w:val="clear" w:color="auto" w:fill="FFFFFF"/>
        </w:rPr>
        <w:t xml:space="preserve">закупівля здійснюється на очікувану вартість потреби </w:t>
      </w:r>
      <w:r w:rsidR="00206EDF">
        <w:rPr>
          <w:rFonts w:ascii="Times New Roman" w:hAnsi="Times New Roman"/>
          <w:sz w:val="24"/>
          <w:szCs w:val="24"/>
          <w:shd w:val="clear" w:color="auto" w:fill="FFFFFF"/>
        </w:rPr>
        <w:t>в електричній енергії на</w:t>
      </w:r>
      <w:r w:rsidR="00F6751B" w:rsidRPr="00206EDF">
        <w:rPr>
          <w:rFonts w:ascii="Times New Roman" w:hAnsi="Times New Roman"/>
          <w:sz w:val="24"/>
          <w:szCs w:val="24"/>
          <w:shd w:val="clear" w:color="auto" w:fill="FFFFFF"/>
        </w:rPr>
        <w:t xml:space="preserve"> 2023 року.</w:t>
      </w:r>
    </w:p>
    <w:p w14:paraId="401B8C70" w14:textId="7F770413" w:rsidR="0071044F" w:rsidRPr="00DC174F" w:rsidRDefault="00B32FD3" w:rsidP="007104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0FB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7104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044F" w:rsidRPr="00D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період 01 січня 2023 року – 31 </w:t>
      </w:r>
      <w:r w:rsidR="00206EDF">
        <w:rPr>
          <w:rFonts w:ascii="Times New Roman" w:eastAsia="Times New Roman" w:hAnsi="Times New Roman"/>
          <w:bCs/>
          <w:sz w:val="24"/>
          <w:szCs w:val="24"/>
          <w:lang w:eastAsia="ru-RU"/>
        </w:rPr>
        <w:t>грудня</w:t>
      </w:r>
      <w:r w:rsidR="0071044F" w:rsidRPr="00D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2023 року становить </w:t>
      </w:r>
      <w:r w:rsidR="00206EDF">
        <w:rPr>
          <w:rFonts w:ascii="Times New Roman" w:eastAsia="Times New Roman" w:hAnsi="Times New Roman"/>
          <w:bCs/>
          <w:sz w:val="24"/>
          <w:szCs w:val="24"/>
          <w:lang w:eastAsia="ru-RU"/>
        </w:rPr>
        <w:t>936 000,00</w:t>
      </w:r>
      <w:r w:rsidR="0071044F" w:rsidRPr="00D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грн.</w:t>
      </w:r>
    </w:p>
    <w:p w14:paraId="1C849504" w14:textId="4B502AA7" w:rsidR="0007412E" w:rsidRPr="0071044F" w:rsidRDefault="0071044F" w:rsidP="00206E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44F">
        <w:rPr>
          <w:rFonts w:ascii="Times New Roman" w:hAnsi="Times New Roman"/>
          <w:sz w:val="24"/>
          <w:szCs w:val="24"/>
        </w:rPr>
        <w:t xml:space="preserve">Очікувана вартість предмету закупівлі визначена виходячи з необхідної кількості </w:t>
      </w:r>
      <w:r w:rsidR="00206EDF">
        <w:rPr>
          <w:rFonts w:ascii="Times New Roman" w:hAnsi="Times New Roman"/>
          <w:sz w:val="24"/>
          <w:szCs w:val="24"/>
        </w:rPr>
        <w:t>електричної енергії</w:t>
      </w:r>
      <w:r w:rsidRPr="0071044F">
        <w:rPr>
          <w:rFonts w:ascii="Times New Roman" w:hAnsi="Times New Roman"/>
          <w:sz w:val="24"/>
          <w:szCs w:val="24"/>
        </w:rPr>
        <w:t xml:space="preserve"> на відповідний період та ціни на </w:t>
      </w:r>
      <w:r w:rsidR="00206EDF">
        <w:rPr>
          <w:rFonts w:ascii="Times New Roman" w:hAnsi="Times New Roman"/>
          <w:sz w:val="24"/>
          <w:szCs w:val="24"/>
        </w:rPr>
        <w:t>електричну енергію</w:t>
      </w:r>
      <w:r w:rsidRPr="0071044F">
        <w:rPr>
          <w:rFonts w:ascii="Times New Roman" w:hAnsi="Times New Roman"/>
          <w:sz w:val="24"/>
          <w:szCs w:val="24"/>
        </w:rPr>
        <w:t>.</w:t>
      </w:r>
    </w:p>
    <w:sectPr w:rsidR="0007412E" w:rsidRPr="0071044F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F36185"/>
    <w:multiLevelType w:val="multilevel"/>
    <w:tmpl w:val="FA24EF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FD3"/>
    <w:rsid w:val="0007412E"/>
    <w:rsid w:val="00206EDF"/>
    <w:rsid w:val="002228AD"/>
    <w:rsid w:val="00350A6E"/>
    <w:rsid w:val="004353FE"/>
    <w:rsid w:val="00522821"/>
    <w:rsid w:val="0054449A"/>
    <w:rsid w:val="00562696"/>
    <w:rsid w:val="0064514B"/>
    <w:rsid w:val="0071044F"/>
    <w:rsid w:val="007D57DB"/>
    <w:rsid w:val="00823C5A"/>
    <w:rsid w:val="0085165F"/>
    <w:rsid w:val="00876CEC"/>
    <w:rsid w:val="00880C4D"/>
    <w:rsid w:val="00A47996"/>
    <w:rsid w:val="00B32FD3"/>
    <w:rsid w:val="00B655F5"/>
    <w:rsid w:val="00C8307C"/>
    <w:rsid w:val="00D36B19"/>
    <w:rsid w:val="00D77CC8"/>
    <w:rsid w:val="00E8719F"/>
    <w:rsid w:val="00F4079B"/>
    <w:rsid w:val="00F6751B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3448"/>
  <w15:docId w15:val="{E9E3789B-F0A2-4EA9-A381-23B434A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  <w:style w:type="table" w:customStyle="1" w:styleId="TableNormal">
    <w:name w:val="Table Normal"/>
    <w:rsid w:val="00206EDF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Oleksandr Melnuchuk</cp:lastModifiedBy>
  <cp:revision>14</cp:revision>
  <cp:lastPrinted>2021-11-03T08:10:00Z</cp:lastPrinted>
  <dcterms:created xsi:type="dcterms:W3CDTF">2021-08-26T12:15:00Z</dcterms:created>
  <dcterms:modified xsi:type="dcterms:W3CDTF">2022-12-20T02:53:00Z</dcterms:modified>
</cp:coreProperties>
</file>