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40" w:rsidRPr="00FD46D2" w:rsidRDefault="00FD46D2">
      <w:pPr>
        <w:rPr>
          <w:lang w:val="uk-UA"/>
        </w:rPr>
      </w:pPr>
      <w:hyperlink r:id="rId4" w:history="1">
        <w:r w:rsidRPr="006A3DA0">
          <w:rPr>
            <w:rStyle w:val="a3"/>
          </w:rPr>
          <w:t>https://spending.gov.ua/new/disposers/39997381/reports</w:t>
        </w:r>
      </w:hyperlink>
      <w:r>
        <w:rPr>
          <w:lang w:val="uk-UA"/>
        </w:rPr>
        <w:t xml:space="preserve"> </w:t>
      </w:r>
    </w:p>
    <w:sectPr w:rsidR="009D5940" w:rsidRPr="00FD46D2" w:rsidSect="009D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D2"/>
    <w:rsid w:val="009D5940"/>
    <w:rsid w:val="00F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new/disposers/39997381/repo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DG Win&amp;Soft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2023-03-10T10:37:00Z</dcterms:created>
  <dcterms:modified xsi:type="dcterms:W3CDTF">2023-03-10T10:38:00Z</dcterms:modified>
</cp:coreProperties>
</file>